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96DB4" w14:textId="172DD59C" w:rsidR="000E3455" w:rsidRPr="00D72C52" w:rsidRDefault="000E3455" w:rsidP="000E3455">
      <w:pPr>
        <w:jc w:val="center"/>
        <w:rPr>
          <w:rFonts w:ascii="Garamond" w:hAnsi="Garamond"/>
          <w:b/>
          <w:bCs/>
          <w:sz w:val="28"/>
          <w:szCs w:val="28"/>
        </w:rPr>
      </w:pPr>
      <w:bookmarkStart w:id="0" w:name="_Hlk188877962"/>
      <w:r>
        <w:rPr>
          <w:rFonts w:ascii="Garamond" w:hAnsi="Garamond"/>
          <w:b/>
          <w:bCs/>
          <w:sz w:val="28"/>
          <w:szCs w:val="28"/>
        </w:rPr>
        <w:t>February</w:t>
      </w:r>
      <w:r w:rsidRPr="00D72C52">
        <w:rPr>
          <w:rFonts w:ascii="Garamond" w:hAnsi="Garamond"/>
          <w:b/>
          <w:bCs/>
          <w:sz w:val="28"/>
          <w:szCs w:val="28"/>
        </w:rPr>
        <w:t xml:space="preserve"> Scholarships</w:t>
      </w:r>
    </w:p>
    <w:p w14:paraId="3C128B66" w14:textId="77777777" w:rsidR="000E3455" w:rsidRPr="00D72C52" w:rsidRDefault="000E3455" w:rsidP="000E3455">
      <w:pPr>
        <w:rPr>
          <w:rFonts w:ascii="Garamond" w:hAnsi="Garamond"/>
        </w:rPr>
      </w:pPr>
      <w:r w:rsidRPr="00D72C52">
        <w:rPr>
          <w:rFonts w:ascii="Garamond" w:hAnsi="Garamond"/>
        </w:rPr>
        <w:t>(Be sure to double check closing dates. Be aware that each year the dates may change slightly. But the scholarship is re-occurring.)</w:t>
      </w:r>
    </w:p>
    <w:bookmarkEnd w:id="0"/>
    <w:p w14:paraId="08D607B5" w14:textId="77777777" w:rsidR="00ED3DEB" w:rsidRDefault="00ED3DEB"/>
    <w:p w14:paraId="0BD09DE1" w14:textId="77777777" w:rsidR="000E3455" w:rsidRPr="000E3455" w:rsidRDefault="000E3455" w:rsidP="000E3455">
      <w:pPr>
        <w:rPr>
          <w:rFonts w:ascii="Garamond" w:hAnsi="Garamond"/>
        </w:rPr>
      </w:pPr>
      <w:r w:rsidRPr="000E3455">
        <w:rPr>
          <w:rFonts w:ascii="Garamond" w:hAnsi="Garamond"/>
          <w:b/>
          <w:bCs/>
        </w:rPr>
        <w:t>FEB 1: DOYLE FOUNDATION SCHOLARSHIP (UP TO $3,000)</w:t>
      </w:r>
      <w:r w:rsidRPr="000E3455">
        <w:rPr>
          <w:rFonts w:ascii="Garamond" w:hAnsi="Garamond"/>
        </w:rPr>
        <w:br/>
        <w:t>Open to graduating seniors from Huntington Beach Union High School District School and Washoe County School District or many other schools! Click </w:t>
      </w:r>
      <w:hyperlink r:id="rId4" w:tgtFrame="_blank" w:history="1">
        <w:r w:rsidRPr="000E3455">
          <w:rPr>
            <w:rStyle w:val="Hyperlink"/>
            <w:rFonts w:ascii="Garamond" w:hAnsi="Garamond"/>
            <w:b/>
            <w:bCs/>
          </w:rPr>
          <w:t>here </w:t>
        </w:r>
      </w:hyperlink>
      <w:r w:rsidRPr="000E3455">
        <w:rPr>
          <w:rFonts w:ascii="Garamond" w:hAnsi="Garamond"/>
        </w:rPr>
        <w:t>for more information and to apply.</w:t>
      </w:r>
      <w:r w:rsidRPr="000E3455">
        <w:rPr>
          <w:rFonts w:ascii="Garamond" w:hAnsi="Garamond"/>
        </w:rPr>
        <w:br/>
      </w:r>
      <w:r w:rsidRPr="000E3455">
        <w:rPr>
          <w:rFonts w:ascii="Garamond" w:hAnsi="Garamond"/>
        </w:rPr>
        <w:br/>
      </w:r>
      <w:r w:rsidRPr="000E3455">
        <w:rPr>
          <w:rFonts w:ascii="Garamond" w:hAnsi="Garamond"/>
          <w:b/>
          <w:bCs/>
        </w:rPr>
        <w:t>FEB. 1: NIAAA STUDENT-ATHLETE SCHOLARSHIP ($500, $1500, $2500 scholarships awarded)</w:t>
      </w:r>
      <w:r w:rsidRPr="000E3455">
        <w:rPr>
          <w:rFonts w:ascii="Garamond" w:hAnsi="Garamond"/>
        </w:rPr>
        <w:br/>
        <w:t>Open to seniors who have participated in two sports for at least two years in each sport. Applicants must have a B+ average, be ranked in the top 25% of their class or score a 24 on the ACT/1100 on the SAT. Go here to apply:  </w:t>
      </w:r>
      <w:hyperlink r:id="rId5" w:history="1">
        <w:r w:rsidRPr="000E3455">
          <w:rPr>
            <w:rStyle w:val="Hyperlink"/>
            <w:rFonts w:ascii="Garamond" w:hAnsi="Garamond"/>
            <w:b/>
            <w:bCs/>
          </w:rPr>
          <w:t>https://members.niaaa.org/resource/resmgr/docs/studentscholarship/2024_scholarship-application.pdf</w:t>
        </w:r>
      </w:hyperlink>
      <w:r w:rsidRPr="000E3455">
        <w:rPr>
          <w:rFonts w:ascii="Garamond" w:hAnsi="Garamond"/>
        </w:rPr>
        <w:t>  </w:t>
      </w:r>
      <w:r w:rsidRPr="000E3455">
        <w:rPr>
          <w:rFonts w:ascii="Garamond" w:hAnsi="Garamond"/>
        </w:rPr>
        <w:br/>
        <w:t>Once the application is complete email to Jason Odegard at jodegard@nyeschools.org</w:t>
      </w:r>
      <w:r w:rsidRPr="000E3455">
        <w:rPr>
          <w:rFonts w:ascii="Garamond" w:hAnsi="Garamond"/>
        </w:rPr>
        <w:br/>
        <w:t> </w:t>
      </w:r>
      <w:r w:rsidRPr="000E3455">
        <w:rPr>
          <w:rFonts w:ascii="Garamond" w:hAnsi="Garamond"/>
        </w:rPr>
        <w:br/>
      </w:r>
      <w:r w:rsidRPr="000E3455">
        <w:rPr>
          <w:rFonts w:ascii="Garamond" w:hAnsi="Garamond"/>
          <w:b/>
          <w:bCs/>
        </w:rPr>
        <w:t>FEB. 1: UNIVERSITY OF NEVADA, RENO PRIORITY SCHOLARSHIP (VARIES)</w:t>
      </w:r>
      <w:r w:rsidRPr="000E3455">
        <w:rPr>
          <w:rFonts w:ascii="Garamond" w:hAnsi="Garamond"/>
        </w:rPr>
        <w:br/>
        <w:t>Open to the UNR incoming freshman that have completed the application for admission by February 1st. Click </w:t>
      </w:r>
      <w:hyperlink r:id="rId6" w:history="1">
        <w:r w:rsidRPr="000E3455">
          <w:rPr>
            <w:rStyle w:val="Hyperlink"/>
            <w:rFonts w:ascii="Garamond" w:hAnsi="Garamond"/>
            <w:b/>
            <w:bCs/>
          </w:rPr>
          <w:t>here</w:t>
        </w:r>
      </w:hyperlink>
      <w:r w:rsidRPr="000E3455">
        <w:rPr>
          <w:rFonts w:ascii="Garamond" w:hAnsi="Garamond"/>
        </w:rPr>
        <w:t> for more information and to apply. </w:t>
      </w:r>
      <w:r w:rsidRPr="000E3455">
        <w:rPr>
          <w:rFonts w:ascii="Garamond" w:hAnsi="Garamond"/>
        </w:rPr>
        <w:br/>
      </w:r>
      <w:r w:rsidRPr="000E3455">
        <w:rPr>
          <w:rFonts w:ascii="Garamond" w:hAnsi="Garamond"/>
        </w:rPr>
        <w:br/>
      </w:r>
      <w:r w:rsidRPr="000E3455">
        <w:rPr>
          <w:rFonts w:ascii="Garamond" w:hAnsi="Garamond"/>
          <w:b/>
          <w:bCs/>
        </w:rPr>
        <w:t>FEB. 8: RENO RODEO FOUNDATION SCHOLARSHIP ($1,000 - $2,500)</w:t>
      </w:r>
      <w:r w:rsidRPr="000E3455">
        <w:rPr>
          <w:rFonts w:ascii="Garamond" w:hAnsi="Garamond"/>
        </w:rPr>
        <w:br/>
        <w:t>Open to all seniors from a Northern Nevada high school with a cumulative GPA of 3.0 or better. In addition to the Reno Rodeo Foundation Scholarship, two additional awards in the amount of $2,500 and $1,000 for selected students to support the upcoming academic school year.  To be considered applicants must first complete the Reno Rodeo Foundation Scholarship, meeting all the eligibility requirements, answer four additional questions and submit video links to three art samples.  Click </w:t>
      </w:r>
      <w:hyperlink r:id="rId7" w:tgtFrame="_blank" w:history="1">
        <w:r w:rsidRPr="000E3455">
          <w:rPr>
            <w:rStyle w:val="Hyperlink"/>
            <w:rFonts w:ascii="Garamond" w:hAnsi="Garamond"/>
            <w:b/>
            <w:bCs/>
          </w:rPr>
          <w:t>here </w:t>
        </w:r>
      </w:hyperlink>
      <w:r w:rsidRPr="000E3455">
        <w:rPr>
          <w:rFonts w:ascii="Garamond" w:hAnsi="Garamond"/>
        </w:rPr>
        <w:t>for more information and to apply. </w:t>
      </w:r>
      <w:r w:rsidRPr="000E3455">
        <w:rPr>
          <w:rFonts w:ascii="Garamond" w:hAnsi="Garamond"/>
        </w:rPr>
        <w:br/>
        <w:t> </w:t>
      </w:r>
      <w:r w:rsidRPr="000E3455">
        <w:rPr>
          <w:rFonts w:ascii="Garamond" w:hAnsi="Garamond"/>
        </w:rPr>
        <w:br/>
      </w:r>
      <w:r w:rsidRPr="000E3455">
        <w:rPr>
          <w:rFonts w:ascii="Garamond" w:hAnsi="Garamond"/>
          <w:b/>
          <w:bCs/>
        </w:rPr>
        <w:t>FEB. 10: NV ENERGY POWERFUL PARTNERSHIPS SCHOLARSHIP ($1,000)</w:t>
      </w:r>
      <w:r w:rsidRPr="000E3455">
        <w:rPr>
          <w:rFonts w:ascii="Garamond" w:hAnsi="Garamond"/>
        </w:rPr>
        <w:br/>
        <w:t>Open to high school seniors who have complete 20 hours of volunteer service in the last year, are a U.S. citizen or legal permanent resident, and have a minimum 3.0 GPA. Go here to for more information and to apply:  </w:t>
      </w:r>
      <w:hyperlink r:id="rId8" w:history="1">
        <w:r w:rsidRPr="000E3455">
          <w:rPr>
            <w:rStyle w:val="Hyperlink"/>
            <w:rFonts w:ascii="Garamond" w:hAnsi="Garamond"/>
            <w:b/>
            <w:bCs/>
          </w:rPr>
          <w:t>NV Energy Powerful Partnership Scholarship Program For High School Seniors</w:t>
        </w:r>
      </w:hyperlink>
      <w:r w:rsidRPr="000E3455">
        <w:rPr>
          <w:rFonts w:ascii="Garamond" w:hAnsi="Garamond"/>
        </w:rPr>
        <w:br/>
        <w:t> </w:t>
      </w:r>
      <w:r w:rsidRPr="000E3455">
        <w:rPr>
          <w:rFonts w:ascii="Garamond" w:hAnsi="Garamond"/>
        </w:rPr>
        <w:br/>
      </w:r>
      <w:r w:rsidRPr="000E3455">
        <w:rPr>
          <w:rFonts w:ascii="Garamond" w:hAnsi="Garamond"/>
          <w:b/>
          <w:bCs/>
        </w:rPr>
        <w:t>FEB. 14: APIQETC ($2,500)</w:t>
      </w:r>
      <w:r w:rsidRPr="000E3455">
        <w:rPr>
          <w:rFonts w:ascii="Garamond" w:hAnsi="Garamond"/>
        </w:rPr>
        <w:t>The Asian Pacific Islander Queer Women &amp; Transgender Community (APIQWTC, pronounced "</w:t>
      </w:r>
      <w:proofErr w:type="spellStart"/>
      <w:r w:rsidRPr="000E3455">
        <w:rPr>
          <w:rFonts w:ascii="Garamond" w:hAnsi="Garamond"/>
        </w:rPr>
        <w:t>api</w:t>
      </w:r>
      <w:proofErr w:type="spellEnd"/>
      <w:r w:rsidRPr="000E3455">
        <w:rPr>
          <w:rFonts w:ascii="Garamond" w:hAnsi="Garamond"/>
        </w:rPr>
        <w:t>-cutesy") offers this scholarship to two Asian/Pacific Islander queer, lesbian, or bisexual women or transgender people each year. The site specifically references technical, professional, and trades education, though they offer it for any tuition-based educational program.</w:t>
      </w:r>
      <w:r w:rsidRPr="000E3455">
        <w:rPr>
          <w:rFonts w:ascii="Garamond" w:hAnsi="Garamond"/>
        </w:rPr>
        <w:br/>
        <w:t>You must include a one-page cover letter, resume, portfolio, responses to several questions, one to two letters of recommendation, and a transcript. Apply here: </w:t>
      </w:r>
      <w:hyperlink r:id="rId9" w:history="1">
        <w:r w:rsidRPr="000E3455">
          <w:rPr>
            <w:rStyle w:val="Hyperlink"/>
            <w:rFonts w:ascii="Garamond" w:hAnsi="Garamond"/>
            <w:b/>
            <w:bCs/>
          </w:rPr>
          <w:t>CALL FOR APPLICATIONS APIQWTC SCHOLARSHIP 2024 | Asian Pacific Islander Queer Women &amp; Transgender Community</w:t>
        </w:r>
      </w:hyperlink>
      <w:r w:rsidRPr="000E3455">
        <w:rPr>
          <w:rFonts w:ascii="Garamond" w:hAnsi="Garamond"/>
        </w:rPr>
        <w:t>.</w:t>
      </w:r>
      <w:r w:rsidRPr="000E3455">
        <w:rPr>
          <w:rFonts w:ascii="Garamond" w:hAnsi="Garamond"/>
        </w:rPr>
        <w:br/>
      </w:r>
      <w:r w:rsidRPr="000E3455">
        <w:rPr>
          <w:rFonts w:ascii="Times New Roman" w:hAnsi="Times New Roman" w:cs="Times New Roman"/>
        </w:rPr>
        <w:t>​</w:t>
      </w:r>
      <w:r w:rsidRPr="000E3455">
        <w:rPr>
          <w:rFonts w:ascii="Garamond" w:hAnsi="Garamond"/>
        </w:rPr>
        <w:br/>
      </w:r>
      <w:r w:rsidRPr="000E3455">
        <w:rPr>
          <w:rFonts w:ascii="Garamond" w:hAnsi="Garamond"/>
          <w:b/>
          <w:bCs/>
        </w:rPr>
        <w:t>FEB 15: HSF SCHOLAR PROGRAM (AWARDS VARY)</w:t>
      </w:r>
      <w:r w:rsidRPr="000E3455">
        <w:rPr>
          <w:rFonts w:ascii="Garamond" w:hAnsi="Garamond"/>
        </w:rPr>
        <w:br/>
        <w:t>Open to those with a Hispanic heritage. Must be a US citizen, have a minimum GPA of 3.0, plan to enroll full-time in an accredited four-year university and have submitted the FAFSA.  Once on the website, you must log in and create a profile. Go here to apply: </w:t>
      </w:r>
      <w:hyperlink r:id="rId10" w:history="1">
        <w:r w:rsidRPr="000E3455">
          <w:rPr>
            <w:rStyle w:val="Hyperlink"/>
            <w:rFonts w:ascii="Garamond" w:hAnsi="Garamond"/>
            <w:b/>
            <w:bCs/>
          </w:rPr>
          <w:t>Hispanic Scholarship Fund: Scholarship Main (hsf.net)</w:t>
        </w:r>
      </w:hyperlink>
      <w:r w:rsidRPr="000E3455">
        <w:rPr>
          <w:rFonts w:ascii="Garamond" w:hAnsi="Garamond"/>
        </w:rPr>
        <w:br/>
      </w:r>
      <w:r w:rsidRPr="000E3455">
        <w:rPr>
          <w:rFonts w:ascii="Garamond" w:hAnsi="Garamond"/>
        </w:rPr>
        <w:br/>
      </w:r>
      <w:r w:rsidRPr="000E3455">
        <w:rPr>
          <w:rFonts w:ascii="Garamond" w:hAnsi="Garamond"/>
          <w:b/>
          <w:bCs/>
        </w:rPr>
        <w:lastRenderedPageBreak/>
        <w:t>FEB. 15: DARS GOOD CITIZENS PROGRAM AND SCHOLARSHIP ($2000)</w:t>
      </w:r>
      <w:r w:rsidRPr="000E3455">
        <w:rPr>
          <w:rFonts w:ascii="Garamond" w:hAnsi="Garamond"/>
        </w:rPr>
        <w:br/>
        <w:t>The Sierra Nevada Chapter Daughters of the American Revolution is pleased to sponsor the DAR Good Citizens program in our county.  If you have any questions about the DAR Good Citizens program, please send questions to: Laura Miceli the DAR contact at </w:t>
      </w:r>
      <w:hyperlink r:id="rId11" w:tgtFrame="_blank" w:history="1">
        <w:r w:rsidRPr="000E3455">
          <w:rPr>
            <w:rStyle w:val="Hyperlink"/>
            <w:rFonts w:ascii="Garamond" w:hAnsi="Garamond"/>
            <w:b/>
            <w:bCs/>
          </w:rPr>
          <w:t>darscholarshipcommittee@gmail.com</w:t>
        </w:r>
      </w:hyperlink>
      <w:r w:rsidRPr="000E3455">
        <w:rPr>
          <w:rFonts w:ascii="Garamond" w:hAnsi="Garamond"/>
        </w:rPr>
        <w:t> or by phone 775-750-0210. Please review and complete:  1. </w:t>
      </w:r>
      <w:hyperlink r:id="rId12" w:tgtFrame="_blank" w:history="1">
        <w:r w:rsidRPr="000E3455">
          <w:rPr>
            <w:rStyle w:val="Hyperlink"/>
            <w:rFonts w:ascii="Garamond" w:hAnsi="Garamond"/>
            <w:b/>
            <w:bCs/>
          </w:rPr>
          <w:t>Program and Scholarship Overview</w:t>
        </w:r>
      </w:hyperlink>
      <w:hyperlink r:id="rId13" w:tgtFrame="_blank" w:history="1">
        <w:r w:rsidRPr="000E3455">
          <w:rPr>
            <w:rStyle w:val="Hyperlink"/>
            <w:rFonts w:ascii="Garamond" w:hAnsi="Garamond"/>
            <w:b/>
            <w:bCs/>
          </w:rPr>
          <w:t>;</w:t>
        </w:r>
      </w:hyperlink>
      <w:r w:rsidRPr="000E3455">
        <w:rPr>
          <w:rFonts w:ascii="Garamond" w:hAnsi="Garamond"/>
        </w:rPr>
        <w:t> 2. </w:t>
      </w:r>
      <w:hyperlink r:id="rId14" w:tgtFrame="_blank" w:history="1">
        <w:r w:rsidRPr="000E3455">
          <w:rPr>
            <w:rStyle w:val="Hyperlink"/>
            <w:rFonts w:ascii="Garamond" w:hAnsi="Garamond"/>
            <w:b/>
            <w:bCs/>
          </w:rPr>
          <w:t>Application</w:t>
        </w:r>
      </w:hyperlink>
      <w:r w:rsidRPr="000E3455">
        <w:rPr>
          <w:rFonts w:ascii="Garamond" w:hAnsi="Garamond"/>
        </w:rPr>
        <w:br/>
      </w:r>
      <w:r w:rsidRPr="000E3455">
        <w:rPr>
          <w:rFonts w:ascii="Garamond" w:hAnsi="Garamond"/>
        </w:rPr>
        <w:br/>
      </w:r>
      <w:r w:rsidRPr="000E3455">
        <w:rPr>
          <w:rFonts w:ascii="Garamond" w:hAnsi="Garamond"/>
          <w:b/>
          <w:bCs/>
        </w:rPr>
        <w:t>FEB. 23: THE COOLIDGE SCHOLARS (FULL TUITION) Updated 1/22/24</w:t>
      </w:r>
      <w:r w:rsidRPr="000E3455">
        <w:rPr>
          <w:rFonts w:ascii="Garamond" w:hAnsi="Garamond"/>
        </w:rPr>
        <w:br/>
        <w:t>Open to high school JUNIORS who will be attending college in the Fall of 2025. The scholarship will help pay for a student’s tuition, room &amp; board, books, etc. at any American college or university. Students must be legal U.S. citizens, register online, complete the personal information sheet, submit various essay answers, submit a resume and letters of recommendation. Click </w:t>
      </w:r>
      <w:hyperlink r:id="rId15" w:tgtFrame="_blank" w:history="1">
        <w:r w:rsidRPr="000E3455">
          <w:rPr>
            <w:rStyle w:val="Hyperlink"/>
            <w:rFonts w:ascii="Garamond" w:hAnsi="Garamond"/>
            <w:b/>
            <w:bCs/>
          </w:rPr>
          <w:t>here </w:t>
        </w:r>
      </w:hyperlink>
      <w:r w:rsidRPr="000E3455">
        <w:rPr>
          <w:rFonts w:ascii="Garamond" w:hAnsi="Garamond"/>
        </w:rPr>
        <w:t>for more information and to apply.</w:t>
      </w:r>
      <w:r w:rsidRPr="000E3455">
        <w:rPr>
          <w:rFonts w:ascii="Garamond" w:hAnsi="Garamond"/>
        </w:rPr>
        <w:br/>
      </w:r>
      <w:r w:rsidRPr="000E3455">
        <w:rPr>
          <w:rFonts w:ascii="Garamond" w:hAnsi="Garamond"/>
        </w:rPr>
        <w:br/>
      </w:r>
      <w:r w:rsidRPr="000E3455">
        <w:rPr>
          <w:rFonts w:ascii="Garamond" w:hAnsi="Garamond"/>
          <w:b/>
          <w:bCs/>
        </w:rPr>
        <w:t>FEB. 28: ORVILLE BELDING MEMORIAL SCHOLARSHIP ($1,000)</w:t>
      </w:r>
      <w:r w:rsidRPr="000E3455">
        <w:rPr>
          <w:rFonts w:ascii="Garamond" w:hAnsi="Garamond"/>
        </w:rPr>
        <w:br/>
        <w:t>Open to high school seniors who were born and raised in Nevada, are a student athlete, and show a need for financial assistance. Students must have taken either the SAT or ACT and received at least an 1100 (SAT) or 20 (ACT) score. Students must submit a high school transcript, birth certificate, coach endorsement, 1-page resume, and an essay. Click </w:t>
      </w:r>
      <w:hyperlink r:id="rId16" w:tgtFrame="_blank" w:history="1">
        <w:r w:rsidRPr="000E3455">
          <w:rPr>
            <w:rStyle w:val="Hyperlink"/>
            <w:rFonts w:ascii="Garamond" w:hAnsi="Garamond"/>
            <w:b/>
            <w:bCs/>
          </w:rPr>
          <w:t>here</w:t>
        </w:r>
      </w:hyperlink>
      <w:r w:rsidRPr="000E3455">
        <w:rPr>
          <w:rFonts w:ascii="Garamond" w:hAnsi="Garamond"/>
        </w:rPr>
        <w:t> for more information and to apply.</w:t>
      </w:r>
      <w:r w:rsidRPr="000E3455">
        <w:rPr>
          <w:rFonts w:ascii="Garamond" w:hAnsi="Garamond"/>
        </w:rPr>
        <w:br/>
      </w:r>
      <w:r w:rsidRPr="000E3455">
        <w:rPr>
          <w:rFonts w:ascii="Garamond" w:hAnsi="Garamond"/>
        </w:rPr>
        <w:br/>
      </w:r>
      <w:r w:rsidRPr="000E3455">
        <w:rPr>
          <w:rFonts w:ascii="Garamond" w:hAnsi="Garamond"/>
          <w:b/>
          <w:bCs/>
        </w:rPr>
        <w:t>FEB. 28: THE DREAM.US SCHOLARSHIP (UP TO $29,000)</w:t>
      </w:r>
      <w:r w:rsidRPr="000E3455">
        <w:rPr>
          <w:rFonts w:ascii="Garamond" w:hAnsi="Garamond"/>
        </w:rPr>
        <w:br/>
        <w:t>Open to students who will attend a Dream partnered college, demonstrated the ability to overcome the barriers and challenges, and has financial need. Click </w:t>
      </w:r>
      <w:hyperlink r:id="rId17" w:tgtFrame="_blank" w:history="1">
        <w:r w:rsidRPr="000E3455">
          <w:rPr>
            <w:rStyle w:val="Hyperlink"/>
            <w:rFonts w:ascii="Garamond" w:hAnsi="Garamond"/>
            <w:b/>
            <w:bCs/>
          </w:rPr>
          <w:t>here </w:t>
        </w:r>
      </w:hyperlink>
      <w:r w:rsidRPr="000E3455">
        <w:rPr>
          <w:rFonts w:ascii="Garamond" w:hAnsi="Garamond"/>
        </w:rPr>
        <w:t>for more information and to apply.</w:t>
      </w:r>
    </w:p>
    <w:p w14:paraId="48099177" w14:textId="77777777" w:rsidR="000E3455" w:rsidRDefault="000E3455"/>
    <w:sectPr w:rsidR="000E3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E3455"/>
    <w:rsid w:val="000E3455"/>
    <w:rsid w:val="002D35D8"/>
    <w:rsid w:val="00B33E7D"/>
    <w:rsid w:val="00E5204F"/>
    <w:rsid w:val="00ED3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DA4FF"/>
  <w15:chartTrackingRefBased/>
  <w15:docId w15:val="{2386AEF1-85CB-4807-B171-9A76A097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455"/>
  </w:style>
  <w:style w:type="paragraph" w:styleId="Heading1">
    <w:name w:val="heading 1"/>
    <w:basedOn w:val="Normal"/>
    <w:next w:val="Normal"/>
    <w:link w:val="Heading1Char"/>
    <w:uiPriority w:val="9"/>
    <w:qFormat/>
    <w:rsid w:val="000E34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E34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E34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E34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E34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E34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4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4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4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4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E34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E34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E34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E34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E34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4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4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455"/>
    <w:rPr>
      <w:rFonts w:eastAsiaTheme="majorEastAsia" w:cstheme="majorBidi"/>
      <w:color w:val="272727" w:themeColor="text1" w:themeTint="D8"/>
    </w:rPr>
  </w:style>
  <w:style w:type="paragraph" w:styleId="Title">
    <w:name w:val="Title"/>
    <w:basedOn w:val="Normal"/>
    <w:next w:val="Normal"/>
    <w:link w:val="TitleChar"/>
    <w:uiPriority w:val="10"/>
    <w:qFormat/>
    <w:rsid w:val="000E34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4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4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4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455"/>
    <w:pPr>
      <w:spacing w:before="160"/>
      <w:jc w:val="center"/>
    </w:pPr>
    <w:rPr>
      <w:i/>
      <w:iCs/>
      <w:color w:val="404040" w:themeColor="text1" w:themeTint="BF"/>
    </w:rPr>
  </w:style>
  <w:style w:type="character" w:customStyle="1" w:styleId="QuoteChar">
    <w:name w:val="Quote Char"/>
    <w:basedOn w:val="DefaultParagraphFont"/>
    <w:link w:val="Quote"/>
    <w:uiPriority w:val="29"/>
    <w:rsid w:val="000E3455"/>
    <w:rPr>
      <w:i/>
      <w:iCs/>
      <w:color w:val="404040" w:themeColor="text1" w:themeTint="BF"/>
    </w:rPr>
  </w:style>
  <w:style w:type="paragraph" w:styleId="ListParagraph">
    <w:name w:val="List Paragraph"/>
    <w:basedOn w:val="Normal"/>
    <w:uiPriority w:val="34"/>
    <w:qFormat/>
    <w:rsid w:val="000E3455"/>
    <w:pPr>
      <w:ind w:left="720"/>
      <w:contextualSpacing/>
    </w:pPr>
  </w:style>
  <w:style w:type="character" w:styleId="IntenseEmphasis">
    <w:name w:val="Intense Emphasis"/>
    <w:basedOn w:val="DefaultParagraphFont"/>
    <w:uiPriority w:val="21"/>
    <w:qFormat/>
    <w:rsid w:val="000E3455"/>
    <w:rPr>
      <w:i/>
      <w:iCs/>
      <w:color w:val="0F4761" w:themeColor="accent1" w:themeShade="BF"/>
    </w:rPr>
  </w:style>
  <w:style w:type="paragraph" w:styleId="IntenseQuote">
    <w:name w:val="Intense Quote"/>
    <w:basedOn w:val="Normal"/>
    <w:next w:val="Normal"/>
    <w:link w:val="IntenseQuoteChar"/>
    <w:uiPriority w:val="30"/>
    <w:qFormat/>
    <w:rsid w:val="000E34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E3455"/>
    <w:rPr>
      <w:i/>
      <w:iCs/>
      <w:color w:val="0F4761" w:themeColor="accent1" w:themeShade="BF"/>
    </w:rPr>
  </w:style>
  <w:style w:type="character" w:styleId="IntenseReference">
    <w:name w:val="Intense Reference"/>
    <w:basedOn w:val="DefaultParagraphFont"/>
    <w:uiPriority w:val="32"/>
    <w:qFormat/>
    <w:rsid w:val="000E3455"/>
    <w:rPr>
      <w:b/>
      <w:bCs/>
      <w:smallCaps/>
      <w:color w:val="0F4761" w:themeColor="accent1" w:themeShade="BF"/>
      <w:spacing w:val="5"/>
    </w:rPr>
  </w:style>
  <w:style w:type="character" w:styleId="Hyperlink">
    <w:name w:val="Hyperlink"/>
    <w:basedOn w:val="DefaultParagraphFont"/>
    <w:uiPriority w:val="99"/>
    <w:unhideWhenUsed/>
    <w:rsid w:val="000E3455"/>
    <w:rPr>
      <w:color w:val="467886" w:themeColor="hyperlink"/>
      <w:u w:val="single"/>
    </w:rPr>
  </w:style>
  <w:style w:type="character" w:styleId="UnresolvedMention">
    <w:name w:val="Unresolved Mention"/>
    <w:basedOn w:val="DefaultParagraphFont"/>
    <w:uiPriority w:val="99"/>
    <w:semiHidden/>
    <w:unhideWhenUsed/>
    <w:rsid w:val="000E3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012823">
      <w:bodyDiv w:val="1"/>
      <w:marLeft w:val="0"/>
      <w:marRight w:val="0"/>
      <w:marTop w:val="0"/>
      <w:marBottom w:val="0"/>
      <w:divBdr>
        <w:top w:val="none" w:sz="0" w:space="0" w:color="auto"/>
        <w:left w:val="none" w:sz="0" w:space="0" w:color="auto"/>
        <w:bottom w:val="none" w:sz="0" w:space="0" w:color="auto"/>
        <w:right w:val="none" w:sz="0" w:space="0" w:color="auto"/>
      </w:divBdr>
      <w:divsChild>
        <w:div w:id="1390763295">
          <w:marLeft w:val="0"/>
          <w:marRight w:val="0"/>
          <w:marTop w:val="0"/>
          <w:marBottom w:val="450"/>
          <w:divBdr>
            <w:top w:val="none" w:sz="0" w:space="0" w:color="auto"/>
            <w:left w:val="none" w:sz="0" w:space="0" w:color="auto"/>
            <w:bottom w:val="none" w:sz="0" w:space="0" w:color="auto"/>
            <w:right w:val="none" w:sz="0" w:space="0" w:color="auto"/>
          </w:divBdr>
        </w:div>
      </w:divsChild>
    </w:div>
    <w:div w:id="450708905">
      <w:bodyDiv w:val="1"/>
      <w:marLeft w:val="0"/>
      <w:marRight w:val="0"/>
      <w:marTop w:val="0"/>
      <w:marBottom w:val="0"/>
      <w:divBdr>
        <w:top w:val="none" w:sz="0" w:space="0" w:color="auto"/>
        <w:left w:val="none" w:sz="0" w:space="0" w:color="auto"/>
        <w:bottom w:val="none" w:sz="0" w:space="0" w:color="auto"/>
        <w:right w:val="none" w:sz="0" w:space="0" w:color="auto"/>
      </w:divBdr>
      <w:divsChild>
        <w:div w:id="65175978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venergy.com/publish/content/dam/nvenergy/brochures_arch/about-nvenergy/community/scholarships/powerful-partnerships.pdf" TargetMode="External"/><Relationship Id="rId13" Type="http://schemas.openxmlformats.org/officeDocument/2006/relationships/hyperlink" Target="https://aactcareercenter.weebly.com/uploads/8/6/8/3/86833716/2023_scholarship_flyer_copy.pd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norodeofoundation.org/scholarships/" TargetMode="External"/><Relationship Id="rId12" Type="http://schemas.openxmlformats.org/officeDocument/2006/relationships/hyperlink" Target="https://aactcareercenter.weebly.com/uploads/8/6/8/3/86833716/2023_scholarship_flyer_copy.pdf" TargetMode="External"/><Relationship Id="rId17" Type="http://schemas.openxmlformats.org/officeDocument/2006/relationships/hyperlink" Target="http://www.thedream.us/scholarships/national-scholarship/" TargetMode="External"/><Relationship Id="rId2" Type="http://schemas.openxmlformats.org/officeDocument/2006/relationships/settings" Target="settings.xml"/><Relationship Id="rId16" Type="http://schemas.openxmlformats.org/officeDocument/2006/relationships/hyperlink" Target="https://nevadafund.org/scholarships/orville-belding-memorial-scholarship" TargetMode="External"/><Relationship Id="rId1" Type="http://schemas.openxmlformats.org/officeDocument/2006/relationships/styles" Target="styles.xml"/><Relationship Id="rId6" Type="http://schemas.openxmlformats.org/officeDocument/2006/relationships/hyperlink" Target="https://www.unr.edu/financial-aid/understanding-financial-aid/scholarships/university-scholarships" TargetMode="External"/><Relationship Id="rId11" Type="http://schemas.openxmlformats.org/officeDocument/2006/relationships/hyperlink" Target="mailto:darscholarshipcommittee@gmail.com" TargetMode="External"/><Relationship Id="rId5" Type="http://schemas.openxmlformats.org/officeDocument/2006/relationships/hyperlink" Target="https://members.niaaa.org/resource/resmgr/docs/studentscholarship/2024_scholarship-application.pdf" TargetMode="External"/><Relationship Id="rId15" Type="http://schemas.openxmlformats.org/officeDocument/2006/relationships/hyperlink" Target="https://coolidgescholars.org/eligibilty/" TargetMode="External"/><Relationship Id="rId10" Type="http://schemas.openxmlformats.org/officeDocument/2006/relationships/hyperlink" Target="https://www.hsf.net/scholarship" TargetMode="External"/><Relationship Id="rId19" Type="http://schemas.openxmlformats.org/officeDocument/2006/relationships/theme" Target="theme/theme1.xml"/><Relationship Id="rId4" Type="http://schemas.openxmlformats.org/officeDocument/2006/relationships/hyperlink" Target="http://www.doylefound.org/" TargetMode="External"/><Relationship Id="rId9" Type="http://schemas.openxmlformats.org/officeDocument/2006/relationships/hyperlink" Target="https://apiqwtc.org/call-for-applications-apiqwtc-scholarship-2024/" TargetMode="External"/><Relationship Id="rId14" Type="http://schemas.openxmlformats.org/officeDocument/2006/relationships/hyperlink" Target="https://aactcareercenter.weebly.com/uploads/8/6/8/3/86833716/2023-scholarship-application_fillab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899</Words>
  <Characters>5126</Characters>
  <Application>Microsoft Office Word</Application>
  <DocSecurity>0</DocSecurity>
  <Lines>42</Lines>
  <Paragraphs>12</Paragraphs>
  <ScaleCrop>false</ScaleCrop>
  <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 Kimberly</dc:creator>
  <cp:keywords/>
  <dc:description/>
  <cp:lastModifiedBy>Grange, Kimberly</cp:lastModifiedBy>
  <cp:revision>1</cp:revision>
  <dcterms:created xsi:type="dcterms:W3CDTF">2025-01-27T21:48:00Z</dcterms:created>
  <dcterms:modified xsi:type="dcterms:W3CDTF">2025-01-27T21:49:00Z</dcterms:modified>
</cp:coreProperties>
</file>